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D268" w14:textId="77777777" w:rsidR="00A776BD" w:rsidRDefault="00A776BD"/>
    <w:p w14:paraId="43751192" w14:textId="77777777" w:rsidR="00A776BD" w:rsidRDefault="00A776BD"/>
    <w:p w14:paraId="2F7E0FD4" w14:textId="34A7F856" w:rsidR="00A776BD" w:rsidRDefault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Tellija: TRANSPORDIAMET</w:t>
      </w:r>
    </w:p>
    <w:p w14:paraId="05AFF110" w14:textId="77777777" w:rsidR="00A776BD" w:rsidRDefault="00A776BD">
      <w:pPr>
        <w:rPr>
          <w:rFonts w:ascii="Times New Roman" w:hAnsi="Times New Roman" w:cs="Times New Roman"/>
          <w:sz w:val="24"/>
          <w:szCs w:val="24"/>
        </w:rPr>
      </w:pPr>
    </w:p>
    <w:p w14:paraId="5721E4A6" w14:textId="257B04A5" w:rsidR="00A776BD" w:rsidRDefault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Töövõtja: VALICECAR OÜ</w:t>
      </w:r>
    </w:p>
    <w:p w14:paraId="44647567" w14:textId="77777777" w:rsidR="00A776BD" w:rsidRDefault="00A776BD">
      <w:pPr>
        <w:rPr>
          <w:rFonts w:ascii="Times New Roman" w:hAnsi="Times New Roman" w:cs="Times New Roman"/>
          <w:sz w:val="24"/>
          <w:szCs w:val="24"/>
        </w:rPr>
      </w:pPr>
    </w:p>
    <w:p w14:paraId="4D57AFF6" w14:textId="02D5C74E" w:rsidR="00A776BD" w:rsidRDefault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Objekt: Riigitee 21173 Aste-Haamse km 0,052-2,601 kruusatee säilitusremont</w:t>
      </w:r>
    </w:p>
    <w:p w14:paraId="19FF61E9" w14:textId="77777777" w:rsidR="00A776BD" w:rsidRDefault="00A776BD">
      <w:pPr>
        <w:rPr>
          <w:rFonts w:ascii="Times New Roman" w:hAnsi="Times New Roman" w:cs="Times New Roman"/>
          <w:sz w:val="24"/>
          <w:szCs w:val="24"/>
        </w:rPr>
      </w:pPr>
    </w:p>
    <w:p w14:paraId="610E9921" w14:textId="5426FEC2" w:rsidR="00A776BD" w:rsidRDefault="00A776BD" w:rsidP="00A776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TEHNOLOOGILISE PAUSI TAOTLUS</w:t>
      </w:r>
    </w:p>
    <w:p w14:paraId="0F9EE930" w14:textId="77777777" w:rsidR="00A776BD" w:rsidRDefault="00A776BD" w:rsidP="00A776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280F5E" w14:textId="33E4CCA6" w:rsidR="00A776BD" w:rsidRDefault="00A776BD" w:rsidP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VALICECAR OÜ teostab töövõtulepingu nr 3.2-3/25/1285-1 alusel riigimaanteel 21173 Aste-Haamse km 0,052-2,601 kruusatee säilitusremonti.</w:t>
      </w:r>
    </w:p>
    <w:p w14:paraId="28B629B0" w14:textId="2174024A" w:rsidR="00A776BD" w:rsidRDefault="00A776BD" w:rsidP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Tulenevalt objekti töökoosoleku </w:t>
      </w:r>
      <w:r w:rsidR="007A3FB1">
        <w:rPr>
          <w:rFonts w:ascii="Times New Roman" w:hAnsi="Times New Roman" w:cs="Times New Roman"/>
          <w:sz w:val="24"/>
          <w:szCs w:val="24"/>
        </w:rPr>
        <w:t xml:space="preserve">(10.11.2025.a.) </w:t>
      </w:r>
      <w:r>
        <w:rPr>
          <w:rFonts w:ascii="Times New Roman" w:hAnsi="Times New Roman" w:cs="Times New Roman"/>
          <w:sz w:val="24"/>
          <w:szCs w:val="24"/>
        </w:rPr>
        <w:t>nr 3 otsustest soovime taodelda tehnoloogilist pausi alates 17.11.2025.a.</w:t>
      </w:r>
    </w:p>
    <w:p w14:paraId="14FC1249" w14:textId="651EBDC0" w:rsidR="00A776BD" w:rsidRDefault="00A776BD" w:rsidP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Töödega alustatakse taas 2026 aasta kevadel.</w:t>
      </w:r>
    </w:p>
    <w:p w14:paraId="45DFDCF8" w14:textId="77777777" w:rsidR="00A776BD" w:rsidRDefault="00A776BD" w:rsidP="00A776BD">
      <w:pPr>
        <w:rPr>
          <w:rFonts w:ascii="Times New Roman" w:hAnsi="Times New Roman" w:cs="Times New Roman"/>
          <w:sz w:val="24"/>
          <w:szCs w:val="24"/>
        </w:rPr>
      </w:pPr>
    </w:p>
    <w:p w14:paraId="6A97F40E" w14:textId="77777777" w:rsidR="00A776BD" w:rsidRDefault="00A776BD" w:rsidP="00A776BD">
      <w:pPr>
        <w:rPr>
          <w:rFonts w:ascii="Times New Roman" w:hAnsi="Times New Roman" w:cs="Times New Roman"/>
          <w:sz w:val="24"/>
          <w:szCs w:val="24"/>
        </w:rPr>
      </w:pPr>
    </w:p>
    <w:p w14:paraId="2E28BF11" w14:textId="3B37FF43" w:rsidR="00A776BD" w:rsidRDefault="00A776BD" w:rsidP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34928142" w14:textId="114456EC" w:rsidR="007A3FB1" w:rsidRDefault="00B04DBA" w:rsidP="00A776BD">
      <w:pPr>
        <w:rPr>
          <w:rFonts w:ascii="Times New Roman" w:hAnsi="Times New Roman" w:cs="Times New Roman"/>
          <w:sz w:val="24"/>
          <w:szCs w:val="24"/>
        </w:rPr>
      </w:pPr>
      <w:r w:rsidRPr="00B04DBA">
        <w:rPr>
          <w:rFonts w:ascii="Times New Roman" w:hAnsi="Times New Roman" w:cs="Times New Roman"/>
          <w:sz w:val="24"/>
          <w:szCs w:val="24"/>
        </w:rPr>
        <w:t>Aleksander Suur</w:t>
      </w:r>
    </w:p>
    <w:p w14:paraId="111767E2" w14:textId="0AE43710" w:rsidR="00B04DBA" w:rsidRDefault="00B04DBA" w:rsidP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Töövõtja</w:t>
      </w:r>
    </w:p>
    <w:p w14:paraId="4AD7950C" w14:textId="0DD05082" w:rsidR="00B04DBA" w:rsidRPr="00A776BD" w:rsidRDefault="00B04DBA" w:rsidP="00A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ValiceCar OÜ</w:t>
      </w:r>
    </w:p>
    <w:sectPr w:rsidR="00B04DBA" w:rsidRPr="00A7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BD"/>
    <w:rsid w:val="00117831"/>
    <w:rsid w:val="002D1FB2"/>
    <w:rsid w:val="002F5B92"/>
    <w:rsid w:val="00405457"/>
    <w:rsid w:val="006F2D8D"/>
    <w:rsid w:val="007A3FB1"/>
    <w:rsid w:val="00A776BD"/>
    <w:rsid w:val="00B0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EA75"/>
  <w15:chartTrackingRefBased/>
  <w15:docId w15:val="{038A67CC-BAEA-497B-B6AE-C7A505CB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Magus</dc:creator>
  <cp:keywords/>
  <dc:description/>
  <cp:lastModifiedBy>Carmen Kaas</cp:lastModifiedBy>
  <cp:revision>3</cp:revision>
  <dcterms:created xsi:type="dcterms:W3CDTF">2025-11-12T14:12:00Z</dcterms:created>
  <dcterms:modified xsi:type="dcterms:W3CDTF">2025-11-13T07:24:00Z</dcterms:modified>
</cp:coreProperties>
</file>